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24B5" w14:textId="2D345F30" w:rsidR="002C5F06" w:rsidRDefault="002C5F06" w:rsidP="00816683">
      <w:pPr>
        <w:pStyle w:val="Naslov1"/>
        <w:pBdr>
          <w:bottom w:val="single" w:sz="6" w:space="1" w:color="auto"/>
        </w:pBdr>
      </w:pPr>
      <w:r>
        <w:t xml:space="preserve">MJERE </w:t>
      </w:r>
      <w:r w:rsidR="007C5079">
        <w:t xml:space="preserve">POVEĆANJA </w:t>
      </w:r>
      <w:r>
        <w:t>SIGURNOSTI U OŠ BANA JOSIPA JELAČIĆA</w:t>
      </w:r>
    </w:p>
    <w:p w14:paraId="686AA72F" w14:textId="77777777" w:rsidR="002C5F06" w:rsidRDefault="002C5F06" w:rsidP="002C5F06"/>
    <w:p w14:paraId="5330811B" w14:textId="77777777" w:rsidR="007C5079" w:rsidRDefault="007C5079" w:rsidP="002C5F06"/>
    <w:p w14:paraId="52E97CD8" w14:textId="757E07B9" w:rsidR="007C5079" w:rsidRPr="00FE634D" w:rsidRDefault="00FE634D" w:rsidP="002C5F06">
      <w:pPr>
        <w:rPr>
          <w:b/>
          <w:bCs/>
        </w:rPr>
      </w:pPr>
      <w:r>
        <w:rPr>
          <w:b/>
          <w:bCs/>
        </w:rPr>
        <w:t>VAŽNI BROJEVI TELEFONA:</w:t>
      </w:r>
    </w:p>
    <w:p w14:paraId="311E6091" w14:textId="77777777" w:rsidR="007C5079" w:rsidRDefault="007C5079" w:rsidP="002C5F06"/>
    <w:p w14:paraId="23657FA6" w14:textId="1D6D4CF6" w:rsidR="000F5A97" w:rsidRDefault="000F5A97" w:rsidP="002C5F06">
      <w:r>
        <w:rPr>
          <w:noProof/>
          <w:lang w:eastAsia="hr-HR"/>
        </w:rPr>
        <w:drawing>
          <wp:inline distT="0" distB="0" distL="0" distR="0" wp14:anchorId="399E45F1" wp14:editId="426A2573">
            <wp:extent cx="5760720" cy="2362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60A68" w14:textId="4EC3E025" w:rsidR="0066420F" w:rsidRDefault="0066420F">
      <w:pPr>
        <w:spacing w:after="160" w:line="259" w:lineRule="auto"/>
        <w:rPr>
          <w:rFonts w:eastAsiaTheme="majorEastAsia" w:cstheme="majorBidi"/>
          <w:b/>
          <w:color w:val="2E74B5" w:themeColor="accent1" w:themeShade="BF"/>
          <w:sz w:val="28"/>
          <w:szCs w:val="32"/>
        </w:rPr>
      </w:pPr>
    </w:p>
    <w:p w14:paraId="207BC54C" w14:textId="77777777" w:rsidR="0073217C" w:rsidRDefault="0073217C" w:rsidP="00F76E0D">
      <w:pPr>
        <w:jc w:val="both"/>
        <w:rPr>
          <w:i/>
          <w:iCs/>
          <w:sz w:val="24"/>
          <w:szCs w:val="24"/>
        </w:rPr>
      </w:pPr>
    </w:p>
    <w:p w14:paraId="23BAFD06" w14:textId="33B777CD" w:rsidR="00FE7C5B" w:rsidRDefault="00FE7C5B" w:rsidP="00F76E0D">
      <w:pPr>
        <w:jc w:val="both"/>
        <w:rPr>
          <w:sz w:val="24"/>
          <w:szCs w:val="24"/>
        </w:rPr>
      </w:pPr>
      <w:r w:rsidRPr="00F76E0D">
        <w:rPr>
          <w:i/>
          <w:iCs/>
          <w:sz w:val="24"/>
          <w:szCs w:val="24"/>
        </w:rPr>
        <w:t>Mjere povećanja sigurnosti</w:t>
      </w:r>
      <w:r w:rsidRPr="00FE7C5B">
        <w:rPr>
          <w:sz w:val="24"/>
          <w:szCs w:val="24"/>
        </w:rPr>
        <w:t xml:space="preserve"> interni su dokument OŠ bana Josipa Jelačića, a odnose se na prevenciju mogućih situacija povećanog rizika, kao i na postupanje u konkretnim situacijama s ciljem zaštite učenika i svih zaposlenika koji o njima skrbe u procesu odgoja i obrazovanja.</w:t>
      </w:r>
    </w:p>
    <w:p w14:paraId="5482C57B" w14:textId="661521F6" w:rsidR="0073217C" w:rsidRDefault="00FB2A44" w:rsidP="00F76E0D">
      <w:pPr>
        <w:jc w:val="both"/>
        <w:rPr>
          <w:b/>
          <w:bCs/>
          <w:i/>
          <w:iCs/>
          <w:sz w:val="24"/>
          <w:szCs w:val="24"/>
        </w:rPr>
      </w:pPr>
      <w:r w:rsidRPr="007F2599">
        <w:rPr>
          <w:i/>
          <w:iCs/>
          <w:sz w:val="24"/>
          <w:szCs w:val="24"/>
        </w:rPr>
        <w:t>Mjere povećanja sigurnosti</w:t>
      </w:r>
      <w:r>
        <w:rPr>
          <w:sz w:val="24"/>
          <w:szCs w:val="24"/>
        </w:rPr>
        <w:t xml:space="preserve"> </w:t>
      </w:r>
      <w:r w:rsidR="00827B96">
        <w:rPr>
          <w:sz w:val="24"/>
          <w:szCs w:val="24"/>
        </w:rPr>
        <w:t xml:space="preserve">temelje se na </w:t>
      </w:r>
      <w:r w:rsidR="00827B96" w:rsidRPr="005A5B4B">
        <w:rPr>
          <w:b/>
          <w:bCs/>
          <w:i/>
          <w:iCs/>
          <w:sz w:val="24"/>
          <w:szCs w:val="24"/>
        </w:rPr>
        <w:t xml:space="preserve">Protokolu </w:t>
      </w:r>
      <w:r w:rsidR="002F345E" w:rsidRPr="005A5B4B">
        <w:rPr>
          <w:b/>
          <w:bCs/>
          <w:i/>
          <w:iCs/>
          <w:sz w:val="24"/>
          <w:szCs w:val="24"/>
        </w:rPr>
        <w:t xml:space="preserve">o </w:t>
      </w:r>
      <w:r w:rsidR="007F2599" w:rsidRPr="005A5B4B">
        <w:rPr>
          <w:b/>
          <w:bCs/>
          <w:i/>
          <w:iCs/>
          <w:sz w:val="24"/>
          <w:szCs w:val="24"/>
        </w:rPr>
        <w:t>kontroli ulaska i izlaska u školskim ustanovama</w:t>
      </w:r>
      <w:r w:rsidR="005A5B4B">
        <w:rPr>
          <w:b/>
          <w:bCs/>
          <w:i/>
          <w:iCs/>
          <w:sz w:val="24"/>
          <w:szCs w:val="24"/>
        </w:rPr>
        <w:t>.</w:t>
      </w:r>
    </w:p>
    <w:p w14:paraId="53C4BE52" w14:textId="77777777" w:rsidR="0073217C" w:rsidRDefault="0073217C">
      <w:pPr>
        <w:spacing w:after="160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</w:r>
    </w:p>
    <w:p w14:paraId="61B81004" w14:textId="14731269" w:rsidR="00816683" w:rsidRDefault="00816683" w:rsidP="00816683">
      <w:pPr>
        <w:pStyle w:val="Naslov1"/>
      </w:pPr>
      <w:r w:rsidRPr="00816683">
        <w:lastRenderedPageBreak/>
        <w:t xml:space="preserve">I. NAČELA DEŽURSTVA </w:t>
      </w:r>
    </w:p>
    <w:p w14:paraId="7FE2120E" w14:textId="77777777" w:rsidR="00816683" w:rsidRPr="004676C6" w:rsidRDefault="00816683" w:rsidP="004676C6">
      <w:pPr>
        <w:pStyle w:val="Odlomakpopisa"/>
        <w:numPr>
          <w:ilvl w:val="0"/>
          <w:numId w:val="4"/>
        </w:numPr>
        <w:rPr>
          <w:szCs w:val="24"/>
        </w:rPr>
      </w:pPr>
      <w:r w:rsidRPr="004676C6">
        <w:rPr>
          <w:szCs w:val="24"/>
        </w:rPr>
        <w:t xml:space="preserve">Zadaće dežurnih učitelja/stručnih suradnika su: </w:t>
      </w:r>
    </w:p>
    <w:p w14:paraId="1EDB9FFE" w14:textId="5DA664B5" w:rsidR="00816683" w:rsidRPr="009B3016" w:rsidRDefault="00816683" w:rsidP="00E2004B">
      <w:pPr>
        <w:pStyle w:val="Odlomakpopisa"/>
        <w:numPr>
          <w:ilvl w:val="0"/>
          <w:numId w:val="5"/>
        </w:numPr>
        <w:spacing w:before="0" w:after="0"/>
        <w:ind w:left="714" w:hanging="357"/>
        <w:rPr>
          <w:b w:val="0"/>
          <w:sz w:val="22"/>
        </w:rPr>
      </w:pPr>
      <w:r w:rsidRPr="009B3016">
        <w:rPr>
          <w:b w:val="0"/>
          <w:sz w:val="22"/>
        </w:rPr>
        <w:t xml:space="preserve">dežurni učitelj/stručni suradnik </w:t>
      </w:r>
      <w:r w:rsidR="008E44AA">
        <w:rPr>
          <w:b w:val="0"/>
          <w:sz w:val="22"/>
        </w:rPr>
        <w:t xml:space="preserve">brine za sigurnost </w:t>
      </w:r>
      <w:r w:rsidRPr="009B3016">
        <w:rPr>
          <w:b w:val="0"/>
          <w:sz w:val="22"/>
        </w:rPr>
        <w:t xml:space="preserve">učenika </w:t>
      </w:r>
    </w:p>
    <w:p w14:paraId="6A95A551" w14:textId="77777777" w:rsidR="00816683" w:rsidRPr="009B3016" w:rsidRDefault="00816683" w:rsidP="00E2004B">
      <w:pPr>
        <w:pStyle w:val="Odlomakpopisa"/>
        <w:numPr>
          <w:ilvl w:val="0"/>
          <w:numId w:val="5"/>
        </w:numPr>
        <w:spacing w:before="0" w:after="0"/>
        <w:ind w:left="714" w:hanging="357"/>
        <w:rPr>
          <w:b w:val="0"/>
          <w:sz w:val="22"/>
        </w:rPr>
      </w:pPr>
      <w:r w:rsidRPr="009B3016">
        <w:rPr>
          <w:b w:val="0"/>
          <w:sz w:val="22"/>
        </w:rPr>
        <w:t xml:space="preserve">upućuje učenike na poštivanje kućnog reda škole i primjereno međusobno ophođenje </w:t>
      </w:r>
    </w:p>
    <w:p w14:paraId="09F410A9" w14:textId="77777777" w:rsidR="00816683" w:rsidRPr="009B3016" w:rsidRDefault="00816683" w:rsidP="00E2004B">
      <w:pPr>
        <w:pStyle w:val="Odlomakpopisa"/>
        <w:numPr>
          <w:ilvl w:val="0"/>
          <w:numId w:val="5"/>
        </w:numPr>
        <w:spacing w:before="0" w:after="0"/>
        <w:ind w:left="714" w:hanging="357"/>
        <w:rPr>
          <w:b w:val="0"/>
          <w:sz w:val="22"/>
        </w:rPr>
      </w:pPr>
      <w:r w:rsidRPr="009B3016">
        <w:rPr>
          <w:b w:val="0"/>
          <w:sz w:val="22"/>
        </w:rPr>
        <w:t xml:space="preserve">u blagovaonici usmjerava učenike na manire pristojnog ponašanja za stolom </w:t>
      </w:r>
    </w:p>
    <w:p w14:paraId="3492B759" w14:textId="77777777" w:rsidR="009B3016" w:rsidRPr="009B3016" w:rsidRDefault="00816683" w:rsidP="00E2004B">
      <w:pPr>
        <w:pStyle w:val="Odlomakpopisa"/>
        <w:numPr>
          <w:ilvl w:val="0"/>
          <w:numId w:val="5"/>
        </w:numPr>
        <w:spacing w:before="0" w:after="0"/>
        <w:ind w:left="714" w:hanging="357"/>
        <w:rPr>
          <w:b w:val="0"/>
          <w:sz w:val="22"/>
        </w:rPr>
      </w:pPr>
      <w:r w:rsidRPr="009B3016">
        <w:rPr>
          <w:b w:val="0"/>
          <w:sz w:val="22"/>
        </w:rPr>
        <w:t xml:space="preserve">intervenira u slučaju sukoba i/ili ugroze sigurnosti učenika </w:t>
      </w:r>
    </w:p>
    <w:p w14:paraId="0E3EB015" w14:textId="3F40D0B0" w:rsidR="00816683" w:rsidRPr="009B3016" w:rsidRDefault="00816683" w:rsidP="00E2004B">
      <w:pPr>
        <w:pStyle w:val="Odlomakpopisa"/>
        <w:numPr>
          <w:ilvl w:val="0"/>
          <w:numId w:val="5"/>
        </w:numPr>
        <w:spacing w:before="0" w:after="0"/>
        <w:ind w:left="714" w:hanging="357"/>
        <w:rPr>
          <w:b w:val="0"/>
          <w:sz w:val="22"/>
        </w:rPr>
      </w:pPr>
      <w:r w:rsidRPr="009B3016">
        <w:rPr>
          <w:b w:val="0"/>
          <w:sz w:val="22"/>
        </w:rPr>
        <w:t xml:space="preserve">izvanrednim događajima i poduzetim aktivnostima piše izvješće ravnatelju </w:t>
      </w:r>
    </w:p>
    <w:p w14:paraId="74AF87F6" w14:textId="0158952C" w:rsidR="008770DC" w:rsidRDefault="003D55E7" w:rsidP="009B3016">
      <w:pPr>
        <w:spacing w:before="120"/>
        <w:ind w:left="357"/>
        <w:rPr>
          <w:b/>
          <w:sz w:val="22"/>
        </w:rPr>
      </w:pPr>
      <w:r>
        <w:rPr>
          <w:b/>
          <w:sz w:val="22"/>
        </w:rPr>
        <w:t>Dežurstvo za dežurne u</w:t>
      </w:r>
      <w:r w:rsidR="00037574" w:rsidRPr="009B3016">
        <w:rPr>
          <w:b/>
          <w:sz w:val="22"/>
        </w:rPr>
        <w:t>čitelj</w:t>
      </w:r>
      <w:r w:rsidR="00604794">
        <w:rPr>
          <w:b/>
          <w:sz w:val="22"/>
        </w:rPr>
        <w:t>e</w:t>
      </w:r>
      <w:r w:rsidR="00037574" w:rsidRPr="009B3016">
        <w:rPr>
          <w:b/>
          <w:sz w:val="22"/>
        </w:rPr>
        <w:t xml:space="preserve"> </w:t>
      </w:r>
      <w:r>
        <w:rPr>
          <w:b/>
          <w:sz w:val="22"/>
        </w:rPr>
        <w:t xml:space="preserve">u JUTARNJOJ SMJENI počinje </w:t>
      </w:r>
      <w:r w:rsidR="007A6444">
        <w:rPr>
          <w:b/>
          <w:sz w:val="22"/>
        </w:rPr>
        <w:t xml:space="preserve">od </w:t>
      </w:r>
      <w:r w:rsidR="00037574" w:rsidRPr="009B3016">
        <w:rPr>
          <w:b/>
          <w:color w:val="FF0000"/>
          <w:sz w:val="22"/>
        </w:rPr>
        <w:t xml:space="preserve">7.40 </w:t>
      </w:r>
      <w:r w:rsidR="00037574" w:rsidRPr="009B3016">
        <w:rPr>
          <w:b/>
          <w:sz w:val="22"/>
        </w:rPr>
        <w:t>sati.</w:t>
      </w:r>
      <w:r w:rsidR="005B609C">
        <w:rPr>
          <w:b/>
          <w:sz w:val="22"/>
        </w:rPr>
        <w:t xml:space="preserve"> </w:t>
      </w:r>
    </w:p>
    <w:p w14:paraId="66A3D8AD" w14:textId="75A503B1" w:rsidR="00037574" w:rsidRDefault="003D55E7" w:rsidP="009B3016">
      <w:pPr>
        <w:spacing w:before="120"/>
        <w:ind w:left="357"/>
        <w:rPr>
          <w:b/>
          <w:sz w:val="22"/>
        </w:rPr>
      </w:pPr>
      <w:r>
        <w:rPr>
          <w:b/>
          <w:sz w:val="22"/>
        </w:rPr>
        <w:t>Dežurstvo za dežurne u</w:t>
      </w:r>
      <w:r w:rsidRPr="009B3016">
        <w:rPr>
          <w:b/>
          <w:sz w:val="22"/>
        </w:rPr>
        <w:t xml:space="preserve">čitelj </w:t>
      </w:r>
      <w:r>
        <w:rPr>
          <w:b/>
          <w:sz w:val="22"/>
        </w:rPr>
        <w:t>u popodnevnoj SMJENI počinje</w:t>
      </w:r>
      <w:r w:rsidR="007A6444">
        <w:rPr>
          <w:b/>
          <w:sz w:val="22"/>
        </w:rPr>
        <w:t xml:space="preserve"> od </w:t>
      </w:r>
      <w:r w:rsidR="005B609C">
        <w:rPr>
          <w:b/>
          <w:color w:val="FF0000"/>
          <w:sz w:val="22"/>
        </w:rPr>
        <w:t>12.</w:t>
      </w:r>
      <w:r w:rsidR="00107F49">
        <w:rPr>
          <w:b/>
          <w:color w:val="FF0000"/>
          <w:sz w:val="22"/>
        </w:rPr>
        <w:t xml:space="preserve">50 ili 13.40 </w:t>
      </w:r>
      <w:r w:rsidR="00107F49">
        <w:rPr>
          <w:b/>
          <w:sz w:val="22"/>
        </w:rPr>
        <w:t>sati</w:t>
      </w:r>
      <w:r w:rsidR="00CE5DBB">
        <w:rPr>
          <w:b/>
          <w:sz w:val="22"/>
        </w:rPr>
        <w:t>.</w:t>
      </w:r>
    </w:p>
    <w:p w14:paraId="64EB23D3" w14:textId="77777777" w:rsidR="00A345D6" w:rsidRDefault="00A345D6" w:rsidP="009B3016">
      <w:pPr>
        <w:spacing w:before="120"/>
        <w:ind w:left="357"/>
        <w:rPr>
          <w:b/>
          <w:sz w:val="22"/>
        </w:rPr>
      </w:pPr>
    </w:p>
    <w:p w14:paraId="0BF3683E" w14:textId="62723A87" w:rsidR="00A345D6" w:rsidRDefault="00753031" w:rsidP="0003683B">
      <w:pPr>
        <w:ind w:left="360"/>
        <w:jc w:val="both"/>
        <w:rPr>
          <w:sz w:val="24"/>
          <w:szCs w:val="24"/>
        </w:rPr>
      </w:pPr>
      <w:r w:rsidRPr="0003683B">
        <w:rPr>
          <w:sz w:val="24"/>
          <w:szCs w:val="24"/>
        </w:rPr>
        <w:t xml:space="preserve">Ulazna vrata školske ustanove, kao i svi ostali ulazi ili izlazi, trebaju biti zaključani tijekom cijelog radnog vremena na način da su osigurani evakuacijski </w:t>
      </w:r>
      <w:r w:rsidR="0067222D" w:rsidRPr="0003683B">
        <w:rPr>
          <w:sz w:val="24"/>
          <w:szCs w:val="24"/>
        </w:rPr>
        <w:t>izlazi, osim u posebnim okolnostima koje odobri ravnatelj.</w:t>
      </w:r>
    </w:p>
    <w:p w14:paraId="4AD3E26A" w14:textId="65E87EC3" w:rsidR="0003683B" w:rsidRPr="0003683B" w:rsidRDefault="0003683B" w:rsidP="009131D5">
      <w:pPr>
        <w:spacing w:before="12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Učenicima </w:t>
      </w:r>
      <w:r w:rsidR="00FC073B">
        <w:rPr>
          <w:sz w:val="24"/>
          <w:szCs w:val="24"/>
        </w:rPr>
        <w:t xml:space="preserve">tijekom boravka u školi nije dopušteno </w:t>
      </w:r>
      <w:r w:rsidR="009131D5">
        <w:rPr>
          <w:sz w:val="24"/>
          <w:szCs w:val="24"/>
        </w:rPr>
        <w:t>napuštanje školske ustanove.</w:t>
      </w:r>
      <w:r w:rsidR="00FC073B">
        <w:rPr>
          <w:sz w:val="24"/>
          <w:szCs w:val="24"/>
        </w:rPr>
        <w:t xml:space="preserve"> </w:t>
      </w:r>
    </w:p>
    <w:p w14:paraId="15F5D000" w14:textId="5E7D1957" w:rsidR="00816683" w:rsidRPr="004676C6" w:rsidRDefault="00816683" w:rsidP="004676C6">
      <w:pPr>
        <w:pStyle w:val="Odlomakpopisa"/>
        <w:numPr>
          <w:ilvl w:val="0"/>
          <w:numId w:val="4"/>
        </w:numPr>
        <w:rPr>
          <w:szCs w:val="24"/>
        </w:rPr>
      </w:pPr>
      <w:r w:rsidRPr="004676C6">
        <w:rPr>
          <w:szCs w:val="24"/>
        </w:rPr>
        <w:t>Ulazak</w:t>
      </w:r>
      <w:r w:rsidR="00672D27">
        <w:rPr>
          <w:szCs w:val="24"/>
        </w:rPr>
        <w:t xml:space="preserve"> </w:t>
      </w:r>
      <w:r w:rsidRPr="004676C6">
        <w:rPr>
          <w:szCs w:val="24"/>
        </w:rPr>
        <w:t xml:space="preserve">učenika u školu </w:t>
      </w:r>
    </w:p>
    <w:p w14:paraId="7B5ECB2C" w14:textId="63BD6413" w:rsidR="009B3016" w:rsidRDefault="009B3016" w:rsidP="00B75D7E">
      <w:pPr>
        <w:ind w:left="360"/>
        <w:jc w:val="both"/>
        <w:rPr>
          <w:sz w:val="24"/>
          <w:szCs w:val="24"/>
        </w:rPr>
      </w:pPr>
      <w:r w:rsidRPr="009B3016">
        <w:rPr>
          <w:sz w:val="24"/>
          <w:szCs w:val="24"/>
        </w:rPr>
        <w:t xml:space="preserve">Učenici produženog boravka koji dolaze na dežurstvo mogu ulaziti u školu od 7:00 sati. </w:t>
      </w:r>
      <w:r w:rsidR="003C258C">
        <w:rPr>
          <w:sz w:val="24"/>
          <w:szCs w:val="24"/>
        </w:rPr>
        <w:t xml:space="preserve">U vremenu do 7.30 učenike </w:t>
      </w:r>
      <w:r w:rsidR="006260F6">
        <w:rPr>
          <w:sz w:val="24"/>
          <w:szCs w:val="24"/>
        </w:rPr>
        <w:t xml:space="preserve">PB </w:t>
      </w:r>
      <w:r w:rsidR="003C258C">
        <w:rPr>
          <w:sz w:val="24"/>
          <w:szCs w:val="24"/>
        </w:rPr>
        <w:t xml:space="preserve">na ulazu </w:t>
      </w:r>
      <w:r w:rsidR="003D529C">
        <w:rPr>
          <w:sz w:val="24"/>
          <w:szCs w:val="24"/>
        </w:rPr>
        <w:t xml:space="preserve">u školu </w:t>
      </w:r>
      <w:r w:rsidR="003C258C">
        <w:rPr>
          <w:sz w:val="24"/>
          <w:szCs w:val="24"/>
        </w:rPr>
        <w:t xml:space="preserve">pušta </w:t>
      </w:r>
      <w:r w:rsidR="003D529C">
        <w:rPr>
          <w:sz w:val="24"/>
          <w:szCs w:val="24"/>
        </w:rPr>
        <w:t xml:space="preserve">tehničko osoblje. </w:t>
      </w:r>
      <w:r w:rsidRPr="009B3016">
        <w:rPr>
          <w:sz w:val="24"/>
          <w:szCs w:val="24"/>
        </w:rPr>
        <w:t xml:space="preserve">Za njih se organizira dežurstvo u </w:t>
      </w:r>
      <w:r>
        <w:rPr>
          <w:sz w:val="24"/>
          <w:szCs w:val="24"/>
        </w:rPr>
        <w:t>jednoj od učionica PB</w:t>
      </w:r>
      <w:r w:rsidRPr="009B3016">
        <w:rPr>
          <w:sz w:val="24"/>
          <w:szCs w:val="24"/>
        </w:rPr>
        <w:t>.</w:t>
      </w:r>
      <w:r w:rsidR="007A6444">
        <w:rPr>
          <w:sz w:val="24"/>
          <w:szCs w:val="24"/>
        </w:rPr>
        <w:t xml:space="preserve"> Od 7.40 sati učenici PB idu u svoje matične učionice.</w:t>
      </w:r>
    </w:p>
    <w:p w14:paraId="7B754525" w14:textId="4E0E4AE0" w:rsidR="009B3016" w:rsidRDefault="009B3016" w:rsidP="00B75D7E">
      <w:pPr>
        <w:ind w:left="360"/>
        <w:jc w:val="both"/>
        <w:rPr>
          <w:sz w:val="24"/>
          <w:szCs w:val="24"/>
        </w:rPr>
      </w:pPr>
      <w:r w:rsidRPr="009B3016">
        <w:rPr>
          <w:sz w:val="24"/>
          <w:szCs w:val="24"/>
        </w:rPr>
        <w:t>Učeni</w:t>
      </w:r>
      <w:r w:rsidR="007A6444">
        <w:rPr>
          <w:sz w:val="24"/>
          <w:szCs w:val="24"/>
        </w:rPr>
        <w:t>ci</w:t>
      </w:r>
      <w:r w:rsidRPr="009B3016">
        <w:rPr>
          <w:sz w:val="24"/>
          <w:szCs w:val="24"/>
        </w:rPr>
        <w:t xml:space="preserve"> razredne nastave </w:t>
      </w:r>
      <w:r w:rsidR="007A6444">
        <w:rPr>
          <w:sz w:val="24"/>
          <w:szCs w:val="24"/>
        </w:rPr>
        <w:t>3. i 4. razred čekaju u redu u donjem hodniku učitelja/icu koji/ja ih vodi u razred</w:t>
      </w:r>
      <w:r w:rsidRPr="009B3016">
        <w:rPr>
          <w:sz w:val="24"/>
          <w:szCs w:val="24"/>
        </w:rPr>
        <w:t>, odnosno predmetn</w:t>
      </w:r>
      <w:r w:rsidR="007A6444">
        <w:rPr>
          <w:sz w:val="24"/>
          <w:szCs w:val="24"/>
        </w:rPr>
        <w:t>og</w:t>
      </w:r>
      <w:r w:rsidRPr="009B3016">
        <w:rPr>
          <w:sz w:val="24"/>
          <w:szCs w:val="24"/>
        </w:rPr>
        <w:t xml:space="preserve"> učitelj</w:t>
      </w:r>
      <w:r w:rsidR="007A6444">
        <w:rPr>
          <w:sz w:val="24"/>
          <w:szCs w:val="24"/>
        </w:rPr>
        <w:t>a/icu</w:t>
      </w:r>
      <w:r w:rsidRPr="009B3016">
        <w:rPr>
          <w:sz w:val="24"/>
          <w:szCs w:val="24"/>
        </w:rPr>
        <w:t xml:space="preserve"> koji u tom razredu ima 1. sat.</w:t>
      </w:r>
    </w:p>
    <w:p w14:paraId="325699CE" w14:textId="357329B0" w:rsidR="00D70220" w:rsidRDefault="00816683" w:rsidP="00B75D7E">
      <w:pPr>
        <w:ind w:left="360"/>
        <w:jc w:val="both"/>
        <w:rPr>
          <w:sz w:val="24"/>
          <w:szCs w:val="24"/>
        </w:rPr>
      </w:pPr>
      <w:r w:rsidRPr="009B3016">
        <w:rPr>
          <w:sz w:val="24"/>
          <w:szCs w:val="24"/>
        </w:rPr>
        <w:t>Učenici predmetne nastave ulaze u školu 10 minuta prije početka sata. Učenike u školu pušta dežurni učitelj (u rasporedu označeno). Učenici odlaze u garderobu, odlažu presvu</w:t>
      </w:r>
      <w:r w:rsidR="00E2004B">
        <w:rPr>
          <w:sz w:val="24"/>
          <w:szCs w:val="24"/>
        </w:rPr>
        <w:t>č</w:t>
      </w:r>
      <w:r w:rsidRPr="009B3016">
        <w:rPr>
          <w:sz w:val="24"/>
          <w:szCs w:val="24"/>
        </w:rPr>
        <w:t xml:space="preserve">enu odjeću i obuću u ormariće i sami </w:t>
      </w:r>
      <w:r w:rsidRPr="009B3016">
        <w:rPr>
          <w:sz w:val="24"/>
          <w:szCs w:val="24"/>
        </w:rPr>
        <w:lastRenderedPageBreak/>
        <w:t xml:space="preserve">odlaze do razreda u kojem imaju nastavu. Učenici koji nemaju prvi sat ulaze na glavni ulaz 10 minuta prije nastave. </w:t>
      </w:r>
    </w:p>
    <w:p w14:paraId="21AFA994" w14:textId="77777777" w:rsidR="008F00EC" w:rsidRDefault="003D55E7" w:rsidP="003D55E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Svaki ulazak učenika u školu odvija se na glavni školski ulaz, uključujući aktivnosti u večernjim satima i to uz pratnju voditelja aktivnosti.</w:t>
      </w:r>
    </w:p>
    <w:p w14:paraId="4CA7096E" w14:textId="3E67C6B0" w:rsidR="003D55E7" w:rsidRDefault="00BF4553" w:rsidP="003D55E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Učenicima tijekom malih i velikih odmora nije dopušteno izlaženje </w:t>
      </w:r>
      <w:r w:rsidR="003D55E7">
        <w:rPr>
          <w:sz w:val="24"/>
          <w:szCs w:val="24"/>
        </w:rPr>
        <w:t xml:space="preserve"> </w:t>
      </w:r>
    </w:p>
    <w:p w14:paraId="3CBB7004" w14:textId="77777777" w:rsidR="00816683" w:rsidRPr="004676C6" w:rsidRDefault="00816683" w:rsidP="00B75D7E">
      <w:pPr>
        <w:pStyle w:val="Odlomakpopisa"/>
        <w:numPr>
          <w:ilvl w:val="0"/>
          <w:numId w:val="4"/>
        </w:numPr>
        <w:rPr>
          <w:szCs w:val="24"/>
        </w:rPr>
      </w:pPr>
      <w:r w:rsidRPr="004676C6">
        <w:rPr>
          <w:szCs w:val="24"/>
        </w:rPr>
        <w:t xml:space="preserve">Veliki odmori </w:t>
      </w:r>
    </w:p>
    <w:p w14:paraId="41B10278" w14:textId="177A0044" w:rsidR="00816683" w:rsidRPr="00D70220" w:rsidRDefault="00816683" w:rsidP="00037574">
      <w:pPr>
        <w:ind w:left="360"/>
        <w:jc w:val="both"/>
        <w:rPr>
          <w:sz w:val="24"/>
          <w:szCs w:val="24"/>
        </w:rPr>
      </w:pPr>
      <w:r w:rsidRPr="00D70220">
        <w:rPr>
          <w:sz w:val="24"/>
          <w:szCs w:val="24"/>
        </w:rPr>
        <w:t xml:space="preserve">Odlazak na užinu - Učenici </w:t>
      </w:r>
      <w:r w:rsidR="00037574" w:rsidRPr="00D70220">
        <w:rPr>
          <w:sz w:val="24"/>
          <w:szCs w:val="24"/>
        </w:rPr>
        <w:t xml:space="preserve">nižih </w:t>
      </w:r>
      <w:r w:rsidRPr="00D70220">
        <w:rPr>
          <w:sz w:val="24"/>
          <w:szCs w:val="24"/>
        </w:rPr>
        <w:t xml:space="preserve">razreda odlaze na užinu u blagovaonici u pratnji učitelja koji ima dežurstvo u blagovaonici tijekom prvog velikog odmora, a učenici </w:t>
      </w:r>
      <w:r w:rsidR="00037574" w:rsidRPr="00D70220">
        <w:rPr>
          <w:sz w:val="24"/>
          <w:szCs w:val="24"/>
        </w:rPr>
        <w:t>viših</w:t>
      </w:r>
      <w:r w:rsidRPr="00D70220">
        <w:rPr>
          <w:sz w:val="24"/>
          <w:szCs w:val="24"/>
        </w:rPr>
        <w:t xml:space="preserve"> razreda tijekom drugog velikog odmora. </w:t>
      </w:r>
    </w:p>
    <w:p w14:paraId="3EB889F7" w14:textId="0AB699C3" w:rsidR="00816683" w:rsidRPr="00D70220" w:rsidRDefault="00816683" w:rsidP="00037574">
      <w:pPr>
        <w:ind w:left="360"/>
        <w:jc w:val="both"/>
        <w:rPr>
          <w:sz w:val="24"/>
          <w:szCs w:val="24"/>
        </w:rPr>
      </w:pPr>
      <w:r w:rsidRPr="00D70220">
        <w:rPr>
          <w:sz w:val="24"/>
          <w:szCs w:val="24"/>
        </w:rPr>
        <w:t xml:space="preserve">Odlazak na ručak - Učenici PN i učenici RN koji ne pohađaju produženi boravak ručaju nakon nastave (odnosno prije početka nastave u popodnevnoj smjeni). Učenici produženog boravka na ručak dolaze u pratnji učiteljica u blagovaonicu. </w:t>
      </w:r>
    </w:p>
    <w:p w14:paraId="36E76C48" w14:textId="77777777" w:rsidR="002C5F06" w:rsidRDefault="00816683" w:rsidP="002C5F06">
      <w:pPr>
        <w:ind w:left="360"/>
        <w:jc w:val="both"/>
        <w:rPr>
          <w:sz w:val="24"/>
          <w:szCs w:val="24"/>
        </w:rPr>
      </w:pPr>
      <w:r w:rsidRPr="002C5F06">
        <w:rPr>
          <w:sz w:val="24"/>
          <w:szCs w:val="24"/>
        </w:rPr>
        <w:t xml:space="preserve">Dežurstvo u blagovaonici: Učitelji dežuraju prema rasporedu dežurstva. </w:t>
      </w:r>
    </w:p>
    <w:p w14:paraId="4F019D07" w14:textId="04B09255" w:rsidR="007F0239" w:rsidRPr="007F0239" w:rsidRDefault="009B3016" w:rsidP="002C5F06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t>M</w:t>
      </w:r>
      <w:r w:rsidRPr="007F0239">
        <w:rPr>
          <w:szCs w:val="24"/>
        </w:rPr>
        <w:t xml:space="preserve">ali </w:t>
      </w:r>
      <w:r w:rsidR="00816683" w:rsidRPr="007F0239">
        <w:rPr>
          <w:szCs w:val="24"/>
        </w:rPr>
        <w:t xml:space="preserve">odmori </w:t>
      </w:r>
    </w:p>
    <w:p w14:paraId="48919070" w14:textId="6B19DB21" w:rsidR="00816683" w:rsidRPr="007F0239" w:rsidRDefault="00816683" w:rsidP="007F0239">
      <w:pPr>
        <w:ind w:left="360"/>
        <w:jc w:val="both"/>
        <w:rPr>
          <w:sz w:val="24"/>
          <w:szCs w:val="24"/>
        </w:rPr>
      </w:pPr>
      <w:r w:rsidRPr="007F0239">
        <w:rPr>
          <w:sz w:val="24"/>
          <w:szCs w:val="24"/>
        </w:rPr>
        <w:t>Učitelji dežuraju na hodnicima za vrijeme malih odmora prema utvrđenom rasporedu.</w:t>
      </w:r>
      <w:r w:rsidR="009B3016">
        <w:rPr>
          <w:sz w:val="24"/>
          <w:szCs w:val="24"/>
        </w:rPr>
        <w:t xml:space="preserve"> Učitelji razredne nastave na donjem hodniku, a učitelji predmetne nastave na gornjem hodniku.</w:t>
      </w:r>
    </w:p>
    <w:p w14:paraId="135EEC03" w14:textId="77777777" w:rsidR="00816683" w:rsidRPr="004676C6" w:rsidRDefault="00816683" w:rsidP="004676C6">
      <w:pPr>
        <w:pStyle w:val="Odlomakpopisa"/>
        <w:numPr>
          <w:ilvl w:val="0"/>
          <w:numId w:val="4"/>
        </w:numPr>
      </w:pPr>
      <w:r w:rsidRPr="004676C6">
        <w:rPr>
          <w:szCs w:val="24"/>
        </w:rPr>
        <w:t>Odlazak</w:t>
      </w:r>
      <w:r w:rsidRPr="004676C6">
        <w:t xml:space="preserve"> učenika kući </w:t>
      </w:r>
    </w:p>
    <w:p w14:paraId="3B90E1F7" w14:textId="6A73E91B" w:rsidR="00816683" w:rsidRDefault="00816683" w:rsidP="00037574">
      <w:pPr>
        <w:ind w:left="360"/>
        <w:jc w:val="both"/>
        <w:rPr>
          <w:sz w:val="24"/>
          <w:szCs w:val="24"/>
        </w:rPr>
      </w:pPr>
      <w:r w:rsidRPr="00816683">
        <w:rPr>
          <w:sz w:val="24"/>
          <w:szCs w:val="24"/>
        </w:rPr>
        <w:t xml:space="preserve">Učenike nakon nastave iz učionice do garderobe i izlaza prati učitelj koji je u razredu imao zadnji sat. Učitelj provjerava jesu li svi učenici napustili učionicu, prati ih do garderobe, čeka da se preobuku te ih prati do izlaza škole. </w:t>
      </w:r>
    </w:p>
    <w:p w14:paraId="75E4261C" w14:textId="7E53E6ED" w:rsidR="005F01DB" w:rsidRDefault="005F01DB" w:rsidP="0003757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Učenici uključeni u </w:t>
      </w:r>
      <w:r w:rsidRPr="00D21BEC">
        <w:rPr>
          <w:i/>
          <w:iCs/>
          <w:sz w:val="24"/>
          <w:szCs w:val="24"/>
        </w:rPr>
        <w:t xml:space="preserve">Program produženog boravka </w:t>
      </w:r>
      <w:r w:rsidR="001B665A" w:rsidRPr="00D21BEC">
        <w:rPr>
          <w:i/>
          <w:iCs/>
          <w:sz w:val="24"/>
          <w:szCs w:val="24"/>
        </w:rPr>
        <w:t>i</w:t>
      </w:r>
      <w:r w:rsidR="001B665A">
        <w:rPr>
          <w:sz w:val="24"/>
          <w:szCs w:val="24"/>
        </w:rPr>
        <w:t>zlaze iz školske zgrade u pratnji dežurnog učitelja</w:t>
      </w:r>
      <w:r w:rsidR="006D3910">
        <w:rPr>
          <w:sz w:val="24"/>
          <w:szCs w:val="24"/>
        </w:rPr>
        <w:t xml:space="preserve"> u dogovoreno vrijeme</w:t>
      </w:r>
      <w:r w:rsidR="001601AA">
        <w:rPr>
          <w:sz w:val="24"/>
          <w:szCs w:val="24"/>
        </w:rPr>
        <w:t>: 15</w:t>
      </w:r>
      <w:r w:rsidR="00D21BEC">
        <w:rPr>
          <w:sz w:val="24"/>
          <w:szCs w:val="24"/>
        </w:rPr>
        <w:t>.</w:t>
      </w:r>
      <w:r w:rsidR="00CC42DA">
        <w:rPr>
          <w:sz w:val="24"/>
          <w:szCs w:val="24"/>
        </w:rPr>
        <w:t>30, 16.00, 16.30</w:t>
      </w:r>
      <w:r w:rsidR="0073217C">
        <w:rPr>
          <w:sz w:val="24"/>
          <w:szCs w:val="24"/>
        </w:rPr>
        <w:t xml:space="preserve"> i 17.00</w:t>
      </w:r>
      <w:r w:rsidR="00CC42DA">
        <w:rPr>
          <w:sz w:val="24"/>
          <w:szCs w:val="24"/>
        </w:rPr>
        <w:t xml:space="preserve"> sati.</w:t>
      </w:r>
      <w:r w:rsidR="00EE5288">
        <w:rPr>
          <w:sz w:val="24"/>
          <w:szCs w:val="24"/>
        </w:rPr>
        <w:t xml:space="preserve"> Roditelji su dužni navesti u koje vrijeme će dolaziti po djecu i sukladno popisu učenike učiteljica vodi do izlaza.</w:t>
      </w:r>
      <w:r w:rsidR="00F00C60">
        <w:rPr>
          <w:sz w:val="24"/>
          <w:szCs w:val="24"/>
        </w:rPr>
        <w:t xml:space="preserve"> </w:t>
      </w:r>
    </w:p>
    <w:p w14:paraId="65A45A72" w14:textId="7868A75D" w:rsidR="00D21BEC" w:rsidRPr="00D21BEC" w:rsidRDefault="00D21BEC" w:rsidP="00D21BEC">
      <w:pPr>
        <w:ind w:left="360"/>
        <w:jc w:val="both"/>
        <w:rPr>
          <w:sz w:val="24"/>
          <w:szCs w:val="24"/>
        </w:rPr>
      </w:pPr>
      <w:r w:rsidRPr="00D21BEC">
        <w:rPr>
          <w:sz w:val="24"/>
          <w:szCs w:val="24"/>
        </w:rPr>
        <w:t xml:space="preserve">Učitelji </w:t>
      </w:r>
      <w:r>
        <w:rPr>
          <w:sz w:val="24"/>
          <w:szCs w:val="24"/>
        </w:rPr>
        <w:t xml:space="preserve">PB </w:t>
      </w:r>
      <w:r w:rsidRPr="00D21BEC">
        <w:rPr>
          <w:sz w:val="24"/>
          <w:szCs w:val="24"/>
        </w:rPr>
        <w:t xml:space="preserve">će </w:t>
      </w:r>
      <w:r w:rsidRPr="00E66328">
        <w:rPr>
          <w:b/>
          <w:bCs/>
          <w:sz w:val="24"/>
          <w:szCs w:val="24"/>
        </w:rPr>
        <w:t>vanjske aktivnosti obaviti najkasnije</w:t>
      </w:r>
      <w:r w:rsidRPr="00D21BEC">
        <w:rPr>
          <w:sz w:val="24"/>
          <w:szCs w:val="24"/>
        </w:rPr>
        <w:t xml:space="preserve"> </w:t>
      </w:r>
      <w:r w:rsidRPr="00E66328">
        <w:rPr>
          <w:b/>
          <w:bCs/>
          <w:color w:val="FF0000"/>
          <w:sz w:val="24"/>
          <w:szCs w:val="24"/>
        </w:rPr>
        <w:t>do 15.15</w:t>
      </w:r>
      <w:r w:rsidRPr="00D21BEC">
        <w:rPr>
          <w:sz w:val="24"/>
          <w:szCs w:val="24"/>
        </w:rPr>
        <w:t xml:space="preserve"> kako bi bili u razredu kada dođu roditelji i na taj način olakšali komunikaciju </w:t>
      </w:r>
      <w:r w:rsidRPr="00D21BEC">
        <w:rPr>
          <w:sz w:val="24"/>
          <w:szCs w:val="24"/>
        </w:rPr>
        <w:lastRenderedPageBreak/>
        <w:t>između spremačica i učitelja.</w:t>
      </w:r>
      <w:r w:rsidR="00CC016F">
        <w:rPr>
          <w:sz w:val="24"/>
          <w:szCs w:val="24"/>
        </w:rPr>
        <w:t xml:space="preserve"> Za vrijeme vanjskih aktivnosti djeca ne borave u učionicama koje moraju biti zaključane. </w:t>
      </w:r>
    </w:p>
    <w:p w14:paraId="574BD4A2" w14:textId="41E88DFF" w:rsidR="00B672BD" w:rsidRDefault="00B672BD" w:rsidP="0003757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Roditelji </w:t>
      </w:r>
      <w:r w:rsidR="001A20BF">
        <w:rPr>
          <w:sz w:val="24"/>
          <w:szCs w:val="24"/>
        </w:rPr>
        <w:t>ne mogu doći po djecu prije 15.30 sati</w:t>
      </w:r>
      <w:r w:rsidR="00D60FD8">
        <w:rPr>
          <w:sz w:val="24"/>
          <w:szCs w:val="24"/>
        </w:rPr>
        <w:t>, iznimno uz najavu učiteljima da dijete zbog opravdanog razloga ide ranije</w:t>
      </w:r>
      <w:r w:rsidR="006A3BA6">
        <w:rPr>
          <w:sz w:val="24"/>
          <w:szCs w:val="24"/>
        </w:rPr>
        <w:t>.</w:t>
      </w:r>
    </w:p>
    <w:p w14:paraId="4039A762" w14:textId="77777777" w:rsidR="004676C6" w:rsidRPr="004676C6" w:rsidRDefault="00816683" w:rsidP="004676C6">
      <w:pPr>
        <w:pStyle w:val="Odlomakpopisa"/>
        <w:numPr>
          <w:ilvl w:val="0"/>
          <w:numId w:val="4"/>
        </w:numPr>
        <w:rPr>
          <w:szCs w:val="24"/>
        </w:rPr>
      </w:pPr>
      <w:r w:rsidRPr="004676C6">
        <w:rPr>
          <w:szCs w:val="24"/>
        </w:rPr>
        <w:t xml:space="preserve">Dežurstvo učitelja s učenicima koji ne pohađaju neki od izbornih predmeta </w:t>
      </w:r>
    </w:p>
    <w:p w14:paraId="2F117EE5" w14:textId="0575EEDF" w:rsidR="00BC41C0" w:rsidRDefault="00BC41C0" w:rsidP="0003757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Učitelj/ica predmetne nastave </w:t>
      </w:r>
      <w:r w:rsidR="00816683" w:rsidRPr="00816683">
        <w:rPr>
          <w:sz w:val="24"/>
          <w:szCs w:val="24"/>
        </w:rPr>
        <w:t xml:space="preserve">koja prema rasporedu </w:t>
      </w:r>
      <w:r w:rsidR="000168F2">
        <w:rPr>
          <w:sz w:val="24"/>
          <w:szCs w:val="24"/>
        </w:rPr>
        <w:t xml:space="preserve">ima </w:t>
      </w:r>
      <w:r w:rsidR="008C066F">
        <w:rPr>
          <w:sz w:val="24"/>
          <w:szCs w:val="24"/>
        </w:rPr>
        <w:t>„rupu“</w:t>
      </w:r>
      <w:r>
        <w:rPr>
          <w:sz w:val="24"/>
          <w:szCs w:val="24"/>
        </w:rPr>
        <w:t xml:space="preserve"> </w:t>
      </w:r>
      <w:r w:rsidR="00816683" w:rsidRPr="00816683">
        <w:rPr>
          <w:sz w:val="24"/>
          <w:szCs w:val="24"/>
        </w:rPr>
        <w:t>dežura</w:t>
      </w:r>
      <w:r w:rsidR="008C066F">
        <w:rPr>
          <w:sz w:val="24"/>
          <w:szCs w:val="24"/>
        </w:rPr>
        <w:t xml:space="preserve"> </w:t>
      </w:r>
      <w:r w:rsidR="00816683" w:rsidRPr="00816683">
        <w:rPr>
          <w:sz w:val="24"/>
          <w:szCs w:val="24"/>
        </w:rPr>
        <w:t xml:space="preserve">s učenicima predmetne nastave </w:t>
      </w:r>
      <w:r w:rsidR="009D3910">
        <w:rPr>
          <w:sz w:val="24"/>
          <w:szCs w:val="24"/>
        </w:rPr>
        <w:t xml:space="preserve">i </w:t>
      </w:r>
      <w:r w:rsidR="00816683" w:rsidRPr="00816683">
        <w:rPr>
          <w:sz w:val="24"/>
          <w:szCs w:val="24"/>
        </w:rPr>
        <w:t xml:space="preserve">s njima boravi u za to predviđenoj učionici/prostoru u vrijeme kada njihov razred ima izbornu nastavu koju oni ne pohađaju. </w:t>
      </w:r>
      <w:r w:rsidR="00CC016F">
        <w:rPr>
          <w:sz w:val="24"/>
          <w:szCs w:val="24"/>
        </w:rPr>
        <w:t>(Prema popisu koji se nalazi u zbornici)</w:t>
      </w:r>
    </w:p>
    <w:p w14:paraId="7ED72E98" w14:textId="55F83B8D" w:rsidR="00816683" w:rsidRDefault="00816683" w:rsidP="00037574">
      <w:pPr>
        <w:ind w:left="360"/>
        <w:jc w:val="both"/>
        <w:rPr>
          <w:sz w:val="24"/>
          <w:szCs w:val="24"/>
        </w:rPr>
      </w:pPr>
      <w:r w:rsidRPr="00816683">
        <w:rPr>
          <w:sz w:val="24"/>
          <w:szCs w:val="24"/>
        </w:rPr>
        <w:t>S učenicima razredne nastave dežura učiteljica, u prostoru ovisno o rasporedu sati.</w:t>
      </w:r>
    </w:p>
    <w:p w14:paraId="63ED3A64" w14:textId="4AC0F1E7" w:rsidR="00940286" w:rsidRDefault="00940286">
      <w:pPr>
        <w:spacing w:after="160" w:line="259" w:lineRule="auto"/>
        <w:rPr>
          <w:rFonts w:eastAsiaTheme="majorEastAsia" w:cstheme="majorBidi"/>
          <w:b/>
          <w:color w:val="2E74B5" w:themeColor="accent1" w:themeShade="BF"/>
          <w:sz w:val="28"/>
          <w:szCs w:val="32"/>
        </w:rPr>
      </w:pPr>
    </w:p>
    <w:p w14:paraId="5CD393DC" w14:textId="0D3C78A6" w:rsidR="00037574" w:rsidRDefault="00037574" w:rsidP="000801C8">
      <w:pPr>
        <w:spacing w:after="240"/>
        <w:rPr>
          <w:sz w:val="24"/>
          <w:szCs w:val="24"/>
        </w:rPr>
      </w:pPr>
      <w:r w:rsidRPr="00037574">
        <w:rPr>
          <w:rFonts w:eastAsiaTheme="majorEastAsia" w:cstheme="majorBidi"/>
          <w:b/>
          <w:color w:val="2E74B5" w:themeColor="accent1" w:themeShade="BF"/>
          <w:sz w:val="28"/>
          <w:szCs w:val="32"/>
        </w:rPr>
        <w:t>II. ULAZAK RODITELJA I DRUGIH STRANAKA U ŠKOLU</w:t>
      </w:r>
      <w:r w:rsidRPr="00037574">
        <w:rPr>
          <w:sz w:val="24"/>
          <w:szCs w:val="24"/>
        </w:rPr>
        <w:t xml:space="preserve"> </w:t>
      </w:r>
    </w:p>
    <w:p w14:paraId="0CC0DE68" w14:textId="39D41AF6" w:rsidR="00E519A5" w:rsidRDefault="00E519A5" w:rsidP="000801C8">
      <w:pPr>
        <w:spacing w:before="240"/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Ulazak </w:t>
      </w:r>
      <w:r w:rsidR="00420C64">
        <w:rPr>
          <w:b/>
          <w:sz w:val="24"/>
          <w:szCs w:val="24"/>
        </w:rPr>
        <w:t xml:space="preserve">i izlazak roditelja i drugih stranaka u školu odvija se </w:t>
      </w:r>
      <w:r w:rsidR="00420C64" w:rsidRPr="00DA2D52">
        <w:rPr>
          <w:b/>
          <w:color w:val="FF0000"/>
          <w:sz w:val="24"/>
          <w:szCs w:val="24"/>
        </w:rPr>
        <w:t>isključivo</w:t>
      </w:r>
      <w:r w:rsidR="00420C64">
        <w:rPr>
          <w:b/>
          <w:sz w:val="24"/>
          <w:szCs w:val="24"/>
        </w:rPr>
        <w:t xml:space="preserve"> na Glavni ulaz </w:t>
      </w:r>
      <w:r w:rsidR="00DA2D52">
        <w:rPr>
          <w:b/>
          <w:sz w:val="24"/>
          <w:szCs w:val="24"/>
        </w:rPr>
        <w:t>u predvorju škole.</w:t>
      </w:r>
    </w:p>
    <w:p w14:paraId="61037259" w14:textId="77777777" w:rsidR="00F1561B" w:rsidRDefault="00037574" w:rsidP="009D3910">
      <w:pPr>
        <w:spacing w:before="120"/>
        <w:ind w:left="357"/>
        <w:jc w:val="both"/>
        <w:rPr>
          <w:sz w:val="24"/>
          <w:szCs w:val="24"/>
        </w:rPr>
      </w:pPr>
      <w:r w:rsidRPr="002C5F06">
        <w:rPr>
          <w:b/>
          <w:sz w:val="24"/>
          <w:szCs w:val="24"/>
        </w:rPr>
        <w:t xml:space="preserve">Radi sigurnosti učenika i nesmetanog odvijanja nastave, roditelji i stranke ulaze u Školu </w:t>
      </w:r>
      <w:r w:rsidR="00D7145A">
        <w:rPr>
          <w:b/>
          <w:sz w:val="24"/>
          <w:szCs w:val="24"/>
        </w:rPr>
        <w:t xml:space="preserve">samo </w:t>
      </w:r>
      <w:r w:rsidRPr="00D70220">
        <w:rPr>
          <w:b/>
          <w:color w:val="FF0000"/>
          <w:sz w:val="24"/>
          <w:szCs w:val="24"/>
        </w:rPr>
        <w:t>u dogovorenom terminu sastanka ili uz pravovremenu najavu</w:t>
      </w:r>
      <w:r w:rsidRPr="00037574">
        <w:rPr>
          <w:sz w:val="24"/>
          <w:szCs w:val="24"/>
        </w:rPr>
        <w:t xml:space="preserve">. </w:t>
      </w:r>
    </w:p>
    <w:p w14:paraId="6C3DC4E8" w14:textId="77777777" w:rsidR="00F1561B" w:rsidRDefault="00F1561B" w:rsidP="00F1561B">
      <w:pPr>
        <w:spacing w:before="120"/>
        <w:ind w:left="357"/>
        <w:jc w:val="both"/>
        <w:rPr>
          <w:sz w:val="24"/>
          <w:szCs w:val="24"/>
        </w:rPr>
      </w:pPr>
      <w:r w:rsidRPr="00F1561B">
        <w:rPr>
          <w:sz w:val="24"/>
          <w:szCs w:val="24"/>
        </w:rPr>
        <w:t>Djelatnik Škole dužan je provjeriti identitet osobe koja ulazi u školsku ustavnovu uvidom u osobnu iskaznicu ili drugi odgovarajući dokument s fotografijom osobe. Osobi</w:t>
      </w:r>
      <w:r>
        <w:rPr>
          <w:sz w:val="24"/>
          <w:szCs w:val="24"/>
        </w:rPr>
        <w:t xml:space="preserve"> koja to odbije neće se dopustiti ulazak u školsku ustanovu. </w:t>
      </w:r>
      <w:r w:rsidRPr="00037574">
        <w:rPr>
          <w:sz w:val="24"/>
          <w:szCs w:val="24"/>
        </w:rPr>
        <w:t xml:space="preserve"> </w:t>
      </w:r>
    </w:p>
    <w:p w14:paraId="0E61430C" w14:textId="0463728A" w:rsidR="00CE4307" w:rsidRDefault="00CE4307" w:rsidP="00F1561B">
      <w:pPr>
        <w:spacing w:before="12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Svi posjetitelji koji nisu djelatnici </w:t>
      </w:r>
      <w:r w:rsidR="00600545">
        <w:rPr>
          <w:sz w:val="24"/>
          <w:szCs w:val="24"/>
        </w:rPr>
        <w:t xml:space="preserve">ili učenici školske ustanove moraju biti evidentirani i u pratnji djelatnika školske ustanove </w:t>
      </w:r>
      <w:r w:rsidR="00401094">
        <w:rPr>
          <w:sz w:val="24"/>
          <w:szCs w:val="24"/>
        </w:rPr>
        <w:t>upućeni na dogovoreno mjesto i ispraćeni iz školske ustanove.</w:t>
      </w:r>
    </w:p>
    <w:p w14:paraId="64743E44" w14:textId="77777777" w:rsidR="00A42F7B" w:rsidRDefault="00037574" w:rsidP="008D6060">
      <w:pPr>
        <w:spacing w:before="120"/>
        <w:ind w:left="357"/>
        <w:jc w:val="both"/>
        <w:rPr>
          <w:sz w:val="24"/>
          <w:szCs w:val="24"/>
        </w:rPr>
      </w:pPr>
      <w:r w:rsidRPr="00F1561B">
        <w:rPr>
          <w:bCs/>
          <w:sz w:val="24"/>
          <w:szCs w:val="24"/>
        </w:rPr>
        <w:t>Djelatnik Škole</w:t>
      </w:r>
      <w:r w:rsidRPr="00037574">
        <w:rPr>
          <w:sz w:val="24"/>
          <w:szCs w:val="24"/>
        </w:rPr>
        <w:t xml:space="preserve"> preuzima stranku na glavnome ulazu te nakon sastanka ispraćuje stranku iz Škole. U slučaju održavanja roditeljskog sastanka, </w:t>
      </w:r>
      <w:r w:rsidRPr="00037574">
        <w:rPr>
          <w:sz w:val="24"/>
          <w:szCs w:val="24"/>
        </w:rPr>
        <w:lastRenderedPageBreak/>
        <w:t>učitelj prisutne roditelje dočekuje na ulazu škole, vodi do učionice</w:t>
      </w:r>
      <w:r w:rsidR="00A42F7B">
        <w:rPr>
          <w:sz w:val="24"/>
          <w:szCs w:val="24"/>
        </w:rPr>
        <w:t>, a nakon završetka roditeljskog sastanka razrednik prati roditelje do izlaza</w:t>
      </w:r>
      <w:r w:rsidRPr="00037574">
        <w:rPr>
          <w:sz w:val="24"/>
          <w:szCs w:val="24"/>
        </w:rPr>
        <w:t>.</w:t>
      </w:r>
    </w:p>
    <w:p w14:paraId="305887E1" w14:textId="013B8BF1" w:rsidR="00B1128A" w:rsidRPr="008D6060" w:rsidRDefault="00B1128A" w:rsidP="008D6060">
      <w:pPr>
        <w:spacing w:before="120"/>
        <w:ind w:left="357"/>
        <w:jc w:val="both"/>
        <w:rPr>
          <w:sz w:val="24"/>
          <w:szCs w:val="24"/>
        </w:rPr>
      </w:pPr>
      <w:r w:rsidRPr="008D6060">
        <w:rPr>
          <w:sz w:val="24"/>
          <w:szCs w:val="24"/>
        </w:rPr>
        <w:t>U Školi se nakon redov</w:t>
      </w:r>
      <w:r w:rsidR="003D55E7">
        <w:rPr>
          <w:sz w:val="24"/>
          <w:szCs w:val="24"/>
        </w:rPr>
        <w:t xml:space="preserve">ite </w:t>
      </w:r>
      <w:r w:rsidRPr="008D6060">
        <w:rPr>
          <w:sz w:val="24"/>
          <w:szCs w:val="24"/>
        </w:rPr>
        <w:t>nastave provode sportski programi u sportsk</w:t>
      </w:r>
      <w:r w:rsidR="008D6060">
        <w:rPr>
          <w:sz w:val="24"/>
          <w:szCs w:val="24"/>
        </w:rPr>
        <w:t>oj</w:t>
      </w:r>
      <w:r w:rsidRPr="008D6060">
        <w:rPr>
          <w:sz w:val="24"/>
          <w:szCs w:val="24"/>
        </w:rPr>
        <w:t xml:space="preserve"> dvoran</w:t>
      </w:r>
      <w:r w:rsidR="00E519A5">
        <w:rPr>
          <w:sz w:val="24"/>
          <w:szCs w:val="24"/>
        </w:rPr>
        <w:t>i</w:t>
      </w:r>
      <w:r w:rsidRPr="008D6060">
        <w:rPr>
          <w:sz w:val="24"/>
          <w:szCs w:val="24"/>
        </w:rPr>
        <w:t xml:space="preserve"> Škole i drugi programi u prostorima Škole. Korisnici tih programa ulaze u školsku </w:t>
      </w:r>
      <w:r w:rsidRPr="00DA2D52">
        <w:rPr>
          <w:b/>
          <w:bCs/>
          <w:sz w:val="24"/>
          <w:szCs w:val="24"/>
        </w:rPr>
        <w:t>zgradu na glavni ulaz isključivo u pratnji svojih trenera i voditelja</w:t>
      </w:r>
      <w:r w:rsidRPr="008D6060">
        <w:rPr>
          <w:sz w:val="24"/>
          <w:szCs w:val="24"/>
        </w:rPr>
        <w:t>.</w:t>
      </w:r>
    </w:p>
    <w:p w14:paraId="4F619502" w14:textId="77777777" w:rsidR="00B1128A" w:rsidRPr="008D6060" w:rsidRDefault="00B1128A" w:rsidP="008D6060">
      <w:pPr>
        <w:spacing w:before="120"/>
        <w:ind w:left="357"/>
        <w:jc w:val="both"/>
        <w:rPr>
          <w:sz w:val="24"/>
          <w:szCs w:val="24"/>
        </w:rPr>
      </w:pPr>
      <w:r w:rsidRPr="008D6060">
        <w:rPr>
          <w:sz w:val="24"/>
          <w:szCs w:val="24"/>
        </w:rPr>
        <w:t>Po završetku treninga/programa/aktivnosti voditelj ispraća korsnike iz školske zgrade do glavnog izlaza.</w:t>
      </w:r>
    </w:p>
    <w:p w14:paraId="000CBB60" w14:textId="77777777" w:rsidR="00F2574F" w:rsidRDefault="00F2574F" w:rsidP="009D3910">
      <w:pPr>
        <w:spacing w:before="120"/>
        <w:ind w:left="357"/>
        <w:jc w:val="both"/>
        <w:rPr>
          <w:sz w:val="24"/>
          <w:szCs w:val="24"/>
        </w:rPr>
      </w:pPr>
    </w:p>
    <w:sectPr w:rsidR="00F25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613BB"/>
    <w:multiLevelType w:val="hybridMultilevel"/>
    <w:tmpl w:val="4F9EE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7109D"/>
    <w:multiLevelType w:val="hybridMultilevel"/>
    <w:tmpl w:val="A8E62B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47887"/>
    <w:multiLevelType w:val="multilevel"/>
    <w:tmpl w:val="250224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72B7E6C"/>
    <w:multiLevelType w:val="hybridMultilevel"/>
    <w:tmpl w:val="AFC6D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50E54"/>
    <w:multiLevelType w:val="hybridMultilevel"/>
    <w:tmpl w:val="D08C28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F54A7"/>
    <w:multiLevelType w:val="hybridMultilevel"/>
    <w:tmpl w:val="6332E1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C9CAC1F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61478"/>
    <w:multiLevelType w:val="hybridMultilevel"/>
    <w:tmpl w:val="65F4D74E"/>
    <w:lvl w:ilvl="0" w:tplc="2F8A0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BA"/>
    <w:rsid w:val="000168F2"/>
    <w:rsid w:val="00030669"/>
    <w:rsid w:val="0003683B"/>
    <w:rsid w:val="00037574"/>
    <w:rsid w:val="000801C8"/>
    <w:rsid w:val="000F5A97"/>
    <w:rsid w:val="00107F49"/>
    <w:rsid w:val="001265AE"/>
    <w:rsid w:val="001601AA"/>
    <w:rsid w:val="001A20BF"/>
    <w:rsid w:val="001B665A"/>
    <w:rsid w:val="00207C10"/>
    <w:rsid w:val="002C3C7B"/>
    <w:rsid w:val="002C5F06"/>
    <w:rsid w:val="002F345E"/>
    <w:rsid w:val="00334569"/>
    <w:rsid w:val="003B056D"/>
    <w:rsid w:val="003C258C"/>
    <w:rsid w:val="003D1757"/>
    <w:rsid w:val="003D529C"/>
    <w:rsid w:val="003D55E7"/>
    <w:rsid w:val="00401094"/>
    <w:rsid w:val="00420C64"/>
    <w:rsid w:val="004676C6"/>
    <w:rsid w:val="00525BC0"/>
    <w:rsid w:val="005A5B4B"/>
    <w:rsid w:val="005B609C"/>
    <w:rsid w:val="005F01DB"/>
    <w:rsid w:val="00600545"/>
    <w:rsid w:val="00604794"/>
    <w:rsid w:val="006260F6"/>
    <w:rsid w:val="0066420F"/>
    <w:rsid w:val="0067222D"/>
    <w:rsid w:val="00672D27"/>
    <w:rsid w:val="00680740"/>
    <w:rsid w:val="006A3BA6"/>
    <w:rsid w:val="006D3910"/>
    <w:rsid w:val="006F3ABE"/>
    <w:rsid w:val="0073217C"/>
    <w:rsid w:val="00753031"/>
    <w:rsid w:val="007A6444"/>
    <w:rsid w:val="007C5079"/>
    <w:rsid w:val="007E4EE4"/>
    <w:rsid w:val="007F0239"/>
    <w:rsid w:val="007F2599"/>
    <w:rsid w:val="00816683"/>
    <w:rsid w:val="00827B96"/>
    <w:rsid w:val="00844EBA"/>
    <w:rsid w:val="008770DC"/>
    <w:rsid w:val="008C066F"/>
    <w:rsid w:val="008D6060"/>
    <w:rsid w:val="008E44AA"/>
    <w:rsid w:val="008F00EC"/>
    <w:rsid w:val="009131D5"/>
    <w:rsid w:val="009317B7"/>
    <w:rsid w:val="00940286"/>
    <w:rsid w:val="009B3016"/>
    <w:rsid w:val="009D3910"/>
    <w:rsid w:val="009F724C"/>
    <w:rsid w:val="00A345D6"/>
    <w:rsid w:val="00A42F7B"/>
    <w:rsid w:val="00A64A23"/>
    <w:rsid w:val="00B1128A"/>
    <w:rsid w:val="00B672BD"/>
    <w:rsid w:val="00B75D7E"/>
    <w:rsid w:val="00B9696F"/>
    <w:rsid w:val="00BC41C0"/>
    <w:rsid w:val="00BF4553"/>
    <w:rsid w:val="00CC016F"/>
    <w:rsid w:val="00CC42DA"/>
    <w:rsid w:val="00CE4307"/>
    <w:rsid w:val="00CE5DBB"/>
    <w:rsid w:val="00D21BEC"/>
    <w:rsid w:val="00D46947"/>
    <w:rsid w:val="00D60FD8"/>
    <w:rsid w:val="00D70220"/>
    <w:rsid w:val="00D7145A"/>
    <w:rsid w:val="00D71494"/>
    <w:rsid w:val="00D926AE"/>
    <w:rsid w:val="00DA2D52"/>
    <w:rsid w:val="00E2004B"/>
    <w:rsid w:val="00E519A5"/>
    <w:rsid w:val="00E66328"/>
    <w:rsid w:val="00E824F3"/>
    <w:rsid w:val="00E94391"/>
    <w:rsid w:val="00EC6CC7"/>
    <w:rsid w:val="00EE5288"/>
    <w:rsid w:val="00F00C60"/>
    <w:rsid w:val="00F1561B"/>
    <w:rsid w:val="00F2574F"/>
    <w:rsid w:val="00F6097A"/>
    <w:rsid w:val="00F668D4"/>
    <w:rsid w:val="00F76E0D"/>
    <w:rsid w:val="00FB2A44"/>
    <w:rsid w:val="00FC073B"/>
    <w:rsid w:val="00FE634D"/>
    <w:rsid w:val="00FE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5A20"/>
  <w15:chartTrackingRefBased/>
  <w15:docId w15:val="{E1BF63A4-7C63-414F-9223-461932AF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016"/>
    <w:pPr>
      <w:spacing w:after="0" w:line="360" w:lineRule="auto"/>
    </w:pPr>
    <w:rPr>
      <w:rFonts w:ascii="Verdana" w:hAnsi="Verdana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816683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6683"/>
    <w:rPr>
      <w:rFonts w:ascii="Verdana" w:eastAsiaTheme="majorEastAsia" w:hAnsi="Verdana" w:cstheme="majorBidi"/>
      <w:b/>
      <w:color w:val="2E74B5" w:themeColor="accent1" w:themeShade="BF"/>
      <w:sz w:val="28"/>
      <w:szCs w:val="32"/>
    </w:rPr>
  </w:style>
  <w:style w:type="paragraph" w:styleId="Odlomakpopisa">
    <w:name w:val="List Paragraph"/>
    <w:basedOn w:val="Normal"/>
    <w:uiPriority w:val="34"/>
    <w:qFormat/>
    <w:rsid w:val="004676C6"/>
    <w:pPr>
      <w:spacing w:before="240" w:after="120"/>
      <w:ind w:left="72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5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Ivaci</dc:creator>
  <cp:keywords/>
  <dc:description/>
  <cp:lastModifiedBy>Jelena Ivaci</cp:lastModifiedBy>
  <cp:revision>125</cp:revision>
  <dcterms:created xsi:type="dcterms:W3CDTF">2024-12-23T07:53:00Z</dcterms:created>
  <dcterms:modified xsi:type="dcterms:W3CDTF">2025-01-04T12:08:00Z</dcterms:modified>
</cp:coreProperties>
</file>