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910C25" w:rsidRPr="002F5840" w14:paraId="1FBF1C4E" w14:textId="77777777" w:rsidTr="005E5512">
        <w:tc>
          <w:tcPr>
            <w:tcW w:w="6912" w:type="dxa"/>
            <w:hideMark/>
          </w:tcPr>
          <w:p w14:paraId="65CFECBE" w14:textId="77777777" w:rsidR="00910C25" w:rsidRPr="00AF177D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74BA28A3" w14:textId="77777777" w:rsidR="00910C25" w:rsidRPr="00AF177D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24B5D979" w14:textId="77777777" w:rsidR="00910C25" w:rsidRPr="00AF177D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</w:t>
            </w:r>
          </w:p>
          <w:p w14:paraId="6F64ABEE" w14:textId="77777777" w:rsidR="00910C25" w:rsidRPr="00AF177D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0424B36A" w14:textId="77777777" w:rsidR="00910C25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007-04/25-02/06</w:t>
            </w:r>
          </w:p>
          <w:p w14:paraId="0F0396FE" w14:textId="77777777" w:rsidR="00910C25" w:rsidRPr="00AF177D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251-183/01-25-3</w:t>
            </w:r>
          </w:p>
          <w:p w14:paraId="17C44B91" w14:textId="77777777" w:rsidR="00910C25" w:rsidRPr="002F796F" w:rsidRDefault="00910C25" w:rsidP="005E55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2. listopad 2025.</w:t>
            </w:r>
          </w:p>
        </w:tc>
        <w:tc>
          <w:tcPr>
            <w:tcW w:w="2376" w:type="dxa"/>
            <w:hideMark/>
          </w:tcPr>
          <w:p w14:paraId="6093C37A" w14:textId="77777777" w:rsidR="00910C25" w:rsidRPr="002F5840" w:rsidRDefault="00910C25" w:rsidP="005E5512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32CE98F" wp14:editId="6D08D05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D8EEB" w14:textId="77777777" w:rsidR="00910C25" w:rsidRPr="002F796F" w:rsidRDefault="00910C25" w:rsidP="00910C25">
      <w:pPr>
        <w:rPr>
          <w:b/>
        </w:rPr>
      </w:pPr>
    </w:p>
    <w:p w14:paraId="7A5071C8" w14:textId="77777777" w:rsidR="00910C25" w:rsidRPr="002F796F" w:rsidRDefault="00910C25" w:rsidP="00910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</w:t>
      </w:r>
      <w:r w:rsidRPr="002F79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KONSTITUIRAJUĆE</w:t>
      </w:r>
      <w:r w:rsidRPr="002F796F"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2. listopada</w:t>
      </w:r>
      <w:r w:rsidRPr="003E4E89">
        <w:rPr>
          <w:rFonts w:ascii="Times New Roman" w:hAnsi="Times New Roman" w:cs="Times New Roman"/>
          <w:b/>
        </w:rPr>
        <w:t xml:space="preserve"> 2025. godine </w:t>
      </w:r>
      <w:r>
        <w:rPr>
          <w:rFonts w:ascii="Times New Roman" w:hAnsi="Times New Roman" w:cs="Times New Roman"/>
          <w:b/>
        </w:rPr>
        <w:t>u 19:00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7B2A107F" w14:textId="77777777" w:rsidR="00910C25" w:rsidRPr="002F796F" w:rsidRDefault="00910C25" w:rsidP="00910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</w:t>
      </w:r>
      <w:r w:rsidRPr="002F796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17C7DF3C" w14:textId="77777777" w:rsidR="00910C25" w:rsidRDefault="00910C25" w:rsidP="0091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3</w:t>
      </w:r>
      <w:r w:rsidRPr="00920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sjednice</w:t>
      </w:r>
      <w:r w:rsidRPr="00920908">
        <w:rPr>
          <w:rFonts w:ascii="Times New Roman" w:hAnsi="Times New Roman" w:cs="Times New Roman"/>
        </w:rPr>
        <w:t xml:space="preserve"> Školskog odbora koja je održana </w:t>
      </w:r>
      <w:r>
        <w:rPr>
          <w:rFonts w:ascii="Times New Roman" w:hAnsi="Times New Roman" w:cs="Times New Roman"/>
        </w:rPr>
        <w:t>19. rujna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69CBC774" w14:textId="77777777" w:rsidR="00910C25" w:rsidRPr="002F796F" w:rsidRDefault="00910C25" w:rsidP="00910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Ad.2.</w:t>
      </w:r>
    </w:p>
    <w:p w14:paraId="49AF91FE" w14:textId="77777777" w:rsidR="00910C25" w:rsidRDefault="00910C25" w:rsidP="0091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 suglasnost za donošenje Školskog kurikuluma Osnovne škole bana Josipa Jelačića za školsku godinu 2025./2026.</w:t>
      </w:r>
    </w:p>
    <w:p w14:paraId="6F80A9D8" w14:textId="77777777" w:rsidR="00910C25" w:rsidRPr="00CE4AA5" w:rsidRDefault="00910C25" w:rsidP="00910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Ad.3.</w:t>
      </w:r>
    </w:p>
    <w:p w14:paraId="3600A4E0" w14:textId="77777777" w:rsidR="00910C25" w:rsidRDefault="00910C25" w:rsidP="0091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 suglasnost za donošenje godišnjeg plana i programa rada Osnovne škole bana Josipa Jelačića za školsku godinu 2025./2026.</w:t>
      </w:r>
    </w:p>
    <w:p w14:paraId="51C2044F" w14:textId="77777777" w:rsidR="00910C25" w:rsidRPr="00CE4AA5" w:rsidRDefault="00910C25" w:rsidP="00910C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Ad.4.</w:t>
      </w:r>
    </w:p>
    <w:p w14:paraId="1B2C29DC" w14:textId="77777777" w:rsidR="00910C25" w:rsidRDefault="00910C25" w:rsidP="0091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 suglasnost za donošenje Pravilnika o izmjenama i dopunama Pravilnika o radu Osnovne škole bana Josipa Jelačića.</w:t>
      </w:r>
    </w:p>
    <w:p w14:paraId="084EAAA0" w14:textId="77777777" w:rsidR="00910C25" w:rsidRPr="00521363" w:rsidRDefault="00910C25" w:rsidP="00910C25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0C25" w:rsidRPr="00EB27BE" w14:paraId="474604B0" w14:textId="77777777" w:rsidTr="005E5512">
        <w:trPr>
          <w:jc w:val="center"/>
        </w:trPr>
        <w:tc>
          <w:tcPr>
            <w:tcW w:w="3020" w:type="dxa"/>
            <w:shd w:val="clear" w:color="auto" w:fill="auto"/>
          </w:tcPr>
          <w:p w14:paraId="4CF47D76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5A7E00B1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2EED6490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6437AF1E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0C25" w:rsidRPr="00EB27BE" w14:paraId="1F9AF4F4" w14:textId="77777777" w:rsidTr="005E5512">
        <w:trPr>
          <w:jc w:val="center"/>
        </w:trPr>
        <w:tc>
          <w:tcPr>
            <w:tcW w:w="3020" w:type="dxa"/>
            <w:shd w:val="clear" w:color="auto" w:fill="auto"/>
          </w:tcPr>
          <w:p w14:paraId="642EB844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6F5FEADB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M.P.</w:t>
            </w:r>
          </w:p>
        </w:tc>
        <w:tc>
          <w:tcPr>
            <w:tcW w:w="3021" w:type="dxa"/>
            <w:shd w:val="clear" w:color="auto" w:fill="auto"/>
          </w:tcPr>
          <w:p w14:paraId="4DC1D1D0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910C25" w:rsidRPr="00EB27BE" w14:paraId="4F184055" w14:textId="77777777" w:rsidTr="005E5512">
        <w:trPr>
          <w:jc w:val="center"/>
        </w:trPr>
        <w:tc>
          <w:tcPr>
            <w:tcW w:w="3020" w:type="dxa"/>
            <w:shd w:val="clear" w:color="auto" w:fill="auto"/>
          </w:tcPr>
          <w:p w14:paraId="16B3E6B2" w14:textId="77777777" w:rsidR="00910C25" w:rsidRPr="002F796F" w:rsidRDefault="00910C25" w:rsidP="005E5512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0EA5FB08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09C1682" w14:textId="77777777" w:rsidR="00910C25" w:rsidRPr="00B16DCD" w:rsidRDefault="00910C25" w:rsidP="005E551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14:paraId="7068E52D" w14:textId="77777777" w:rsidR="00910C25" w:rsidRDefault="00910C25" w:rsidP="00910C25">
      <w:pPr>
        <w:tabs>
          <w:tab w:val="left" w:pos="6105"/>
        </w:tabs>
      </w:pPr>
      <w:r>
        <w:tab/>
      </w:r>
    </w:p>
    <w:p w14:paraId="7AD62508" w14:textId="77777777" w:rsidR="00BA5C8B" w:rsidRDefault="00BA5C8B"/>
    <w:sectPr w:rsidR="00BA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25"/>
    <w:rsid w:val="00910C25"/>
    <w:rsid w:val="00B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C051"/>
  <w15:chartTrackingRefBased/>
  <w15:docId w15:val="{F2602078-76AE-45E1-959E-1074AA63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2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0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910C25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910C25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2025-11-06T12:25:00Z</dcterms:created>
  <dcterms:modified xsi:type="dcterms:W3CDTF">2025-11-06T12:26:00Z</dcterms:modified>
</cp:coreProperties>
</file>